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54F36" w14:textId="77777777" w:rsidR="00011EFE" w:rsidRDefault="00E31885">
      <w:pPr>
        <w:rPr>
          <w:lang w:val="en-US"/>
        </w:rPr>
      </w:pPr>
      <w:r>
        <w:rPr>
          <w:noProof/>
        </w:rPr>
        <w:drawing>
          <wp:anchor distT="0" distB="0" distL="114300" distR="114300" simplePos="0" relativeHeight="251659264" behindDoc="1" locked="0" layoutInCell="1" allowOverlap="1" wp14:anchorId="2A2ECCF7" wp14:editId="6079F11A">
            <wp:simplePos x="0" y="0"/>
            <wp:positionH relativeFrom="page">
              <wp:align>right</wp:align>
            </wp:positionH>
            <wp:positionV relativeFrom="page">
              <wp:align>top</wp:align>
            </wp:positionV>
            <wp:extent cx="7553198" cy="10683515"/>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ritivo_tecnic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198" cy="10683515"/>
                    </a:xfrm>
                    <a:prstGeom prst="rect">
                      <a:avLst/>
                    </a:prstGeom>
                  </pic:spPr>
                </pic:pic>
              </a:graphicData>
            </a:graphic>
          </wp:anchor>
        </w:drawing>
      </w:r>
    </w:p>
    <w:p w14:paraId="3BDC8D27" w14:textId="77777777" w:rsidR="00011EFE" w:rsidRDefault="00011EFE">
      <w:pPr>
        <w:rPr>
          <w:lang w:val="en-US"/>
        </w:rPr>
      </w:pPr>
    </w:p>
    <w:p w14:paraId="171FF666" w14:textId="77777777" w:rsidR="00011EFE" w:rsidRDefault="00011EFE">
      <w:pPr>
        <w:rPr>
          <w:lang w:val="en-US"/>
        </w:rPr>
      </w:pPr>
    </w:p>
    <w:p w14:paraId="403C69BE" w14:textId="77777777" w:rsidR="00011EFE" w:rsidRDefault="00011EFE">
      <w:pPr>
        <w:rPr>
          <w:lang w:val="en-US"/>
        </w:rPr>
      </w:pPr>
    </w:p>
    <w:p w14:paraId="68B16AD3" w14:textId="77777777" w:rsidR="00011EFE" w:rsidRDefault="00011EFE">
      <w:pPr>
        <w:rPr>
          <w:lang w:val="en-US"/>
        </w:rPr>
      </w:pPr>
    </w:p>
    <w:p w14:paraId="795C0175" w14:textId="77777777" w:rsidR="00C20A42" w:rsidRPr="00BF7D56" w:rsidRDefault="00C20A42" w:rsidP="00830366">
      <w:pPr>
        <w:spacing w:line="360" w:lineRule="auto"/>
        <w:rPr>
          <w:color w:val="595959" w:themeColor="text1" w:themeTint="A6"/>
          <w:lang w:val="en-US"/>
        </w:rPr>
      </w:pPr>
    </w:p>
    <w:p w14:paraId="59B0D96B" w14:textId="5F22D656" w:rsidR="00E31885" w:rsidRDefault="00E31885" w:rsidP="00830366">
      <w:pPr>
        <w:spacing w:line="360" w:lineRule="auto"/>
        <w:ind w:right="-658"/>
        <w:rPr>
          <w:rFonts w:ascii="Arial" w:hAnsi="Arial" w:cs="Arial"/>
          <w:b/>
          <w:color w:val="595959" w:themeColor="text1" w:themeTint="A6"/>
        </w:rPr>
      </w:pPr>
    </w:p>
    <w:p w14:paraId="7091B7B5" w14:textId="78C6FA93" w:rsidR="00C20A42" w:rsidRPr="00BF7D56" w:rsidRDefault="00C20A42" w:rsidP="00830366">
      <w:pPr>
        <w:spacing w:line="360" w:lineRule="auto"/>
        <w:ind w:right="-658"/>
        <w:rPr>
          <w:rFonts w:ascii="Arial" w:hAnsi="Arial" w:cs="Arial"/>
          <w:color w:val="595959" w:themeColor="text1" w:themeTint="A6"/>
        </w:rPr>
      </w:pPr>
      <w:r w:rsidRPr="00830366">
        <w:rPr>
          <w:rFonts w:ascii="Arial" w:hAnsi="Arial" w:cs="Arial"/>
          <w:b/>
          <w:color w:val="595959" w:themeColor="text1" w:themeTint="A6"/>
        </w:rPr>
        <w:t>Produto:</w:t>
      </w:r>
      <w:r w:rsidRPr="00830366">
        <w:rPr>
          <w:rFonts w:ascii="Arial" w:hAnsi="Arial" w:cs="Arial"/>
          <w:color w:val="595959" w:themeColor="text1" w:themeTint="A6"/>
        </w:rPr>
        <w:t xml:space="preserve"> </w:t>
      </w:r>
      <w:r w:rsidR="00E93B7D">
        <w:rPr>
          <w:rFonts w:ascii="Arial" w:hAnsi="Arial" w:cs="Arial"/>
          <w:color w:val="595959" w:themeColor="text1" w:themeTint="A6"/>
        </w:rPr>
        <w:t>Torneira de Bancada com Faucet – Entrada ¼”</w:t>
      </w:r>
      <w:r w:rsidR="00901738">
        <w:rPr>
          <w:rFonts w:ascii="Arial" w:hAnsi="Arial" w:cs="Arial"/>
          <w:color w:val="595959" w:themeColor="text1" w:themeTint="A6"/>
        </w:rPr>
        <w:t xml:space="preserve"> ou 5/16”</w:t>
      </w:r>
      <w:r w:rsidR="00156B45">
        <w:rPr>
          <w:rFonts w:ascii="Arial" w:hAnsi="Arial" w:cs="Arial"/>
          <w:color w:val="595959" w:themeColor="text1" w:themeTint="A6"/>
        </w:rPr>
        <w:t xml:space="preserve"> – com Registro ¼ de volta</w:t>
      </w:r>
    </w:p>
    <w:p w14:paraId="214192CB" w14:textId="39B6327D" w:rsidR="00C20A42" w:rsidRPr="00BF7D56" w:rsidRDefault="00C20A42" w:rsidP="00830366">
      <w:pPr>
        <w:spacing w:line="360" w:lineRule="auto"/>
        <w:ind w:right="-658"/>
        <w:rPr>
          <w:rFonts w:ascii="Arial" w:hAnsi="Arial" w:cs="Arial"/>
          <w:color w:val="595959" w:themeColor="text1" w:themeTint="A6"/>
        </w:rPr>
      </w:pPr>
      <w:r w:rsidRPr="00830366">
        <w:rPr>
          <w:rFonts w:ascii="Arial" w:hAnsi="Arial" w:cs="Arial"/>
          <w:b/>
          <w:color w:val="595959" w:themeColor="text1" w:themeTint="A6"/>
        </w:rPr>
        <w:t>Código</w:t>
      </w:r>
      <w:r w:rsidR="00901738">
        <w:rPr>
          <w:rFonts w:ascii="Arial" w:hAnsi="Arial" w:cs="Arial"/>
          <w:b/>
          <w:color w:val="595959" w:themeColor="text1" w:themeTint="A6"/>
        </w:rPr>
        <w:t>s</w:t>
      </w:r>
      <w:r w:rsidRPr="00830366">
        <w:rPr>
          <w:rFonts w:ascii="Arial" w:hAnsi="Arial" w:cs="Arial"/>
          <w:b/>
          <w:color w:val="595959" w:themeColor="text1" w:themeTint="A6"/>
        </w:rPr>
        <w:t>:</w:t>
      </w:r>
      <w:r w:rsidRPr="00BF7D56">
        <w:rPr>
          <w:rFonts w:ascii="Arial" w:hAnsi="Arial" w:cs="Arial"/>
          <w:color w:val="595959" w:themeColor="text1" w:themeTint="A6"/>
        </w:rPr>
        <w:t xml:space="preserve"> </w:t>
      </w:r>
      <w:r w:rsidR="00E93B7D">
        <w:rPr>
          <w:rFonts w:ascii="Arial" w:hAnsi="Arial" w:cs="Arial"/>
          <w:color w:val="595959" w:themeColor="text1" w:themeTint="A6"/>
        </w:rPr>
        <w:t>TFMB14</w:t>
      </w:r>
      <w:r w:rsidR="00156B45">
        <w:rPr>
          <w:rFonts w:ascii="Arial" w:hAnsi="Arial" w:cs="Arial"/>
          <w:color w:val="595959" w:themeColor="text1" w:themeTint="A6"/>
        </w:rPr>
        <w:t>/R14</w:t>
      </w:r>
      <w:r w:rsidR="00901738">
        <w:rPr>
          <w:rFonts w:ascii="Arial" w:hAnsi="Arial" w:cs="Arial"/>
          <w:color w:val="595959" w:themeColor="text1" w:themeTint="A6"/>
        </w:rPr>
        <w:t xml:space="preserve">  |  TFMB516/R14</w:t>
      </w:r>
    </w:p>
    <w:p w14:paraId="6BA928EB" w14:textId="76B1AAB1" w:rsidR="00C20A42" w:rsidRPr="00BF7D56" w:rsidRDefault="00901738" w:rsidP="00830366">
      <w:pPr>
        <w:spacing w:line="360" w:lineRule="auto"/>
        <w:ind w:right="-658"/>
        <w:rPr>
          <w:rFonts w:ascii="Arial" w:hAnsi="Arial" w:cs="Arial"/>
          <w:color w:val="595959" w:themeColor="text1" w:themeTint="A6"/>
        </w:rPr>
      </w:pPr>
      <w:r>
        <w:rPr>
          <w:rFonts w:ascii="Arial" w:hAnsi="Arial" w:cs="Arial"/>
          <w:b/>
          <w:noProof/>
          <w:color w:val="595959" w:themeColor="text1" w:themeTint="A6"/>
        </w:rPr>
        <w:drawing>
          <wp:anchor distT="0" distB="0" distL="114300" distR="114300" simplePos="0" relativeHeight="251658752" behindDoc="0" locked="0" layoutInCell="1" allowOverlap="1" wp14:anchorId="41235653" wp14:editId="45F78670">
            <wp:simplePos x="0" y="0"/>
            <wp:positionH relativeFrom="margin">
              <wp:posOffset>4242435</wp:posOffset>
            </wp:positionH>
            <wp:positionV relativeFrom="margin">
              <wp:posOffset>1990725</wp:posOffset>
            </wp:positionV>
            <wp:extent cx="2576830" cy="2667000"/>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6830" cy="2667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93C1E5" w14:textId="77777777" w:rsidR="00BF7D56" w:rsidRPr="00830366" w:rsidRDefault="00BF7D56" w:rsidP="00830366">
      <w:pPr>
        <w:spacing w:line="360" w:lineRule="auto"/>
        <w:ind w:right="-658"/>
        <w:rPr>
          <w:rFonts w:ascii="Arial" w:hAnsi="Arial" w:cs="Arial"/>
          <w:b/>
          <w:color w:val="595959" w:themeColor="text1" w:themeTint="A6"/>
        </w:rPr>
      </w:pPr>
      <w:r w:rsidRPr="00830366">
        <w:rPr>
          <w:rFonts w:ascii="Arial" w:hAnsi="Arial" w:cs="Arial"/>
          <w:b/>
          <w:color w:val="595959" w:themeColor="text1" w:themeTint="A6"/>
        </w:rPr>
        <w:t>Dimensões do produto (comp x larg x alt)</w:t>
      </w:r>
      <w:r w:rsidR="00C20A42" w:rsidRPr="00830366">
        <w:rPr>
          <w:rFonts w:ascii="Arial" w:hAnsi="Arial" w:cs="Arial"/>
          <w:b/>
          <w:color w:val="595959" w:themeColor="text1" w:themeTint="A6"/>
        </w:rPr>
        <w:t>:</w:t>
      </w:r>
    </w:p>
    <w:p w14:paraId="66825837" w14:textId="2D57BE7A" w:rsidR="00E44148" w:rsidRDefault="00B63BAD" w:rsidP="00E44148">
      <w:pPr>
        <w:spacing w:line="360" w:lineRule="auto"/>
        <w:ind w:right="-658"/>
        <w:rPr>
          <w:rFonts w:ascii="Arial" w:hAnsi="Arial" w:cs="Arial"/>
          <w:color w:val="595959" w:themeColor="text1" w:themeTint="A6"/>
        </w:rPr>
      </w:pPr>
      <w:r>
        <w:rPr>
          <w:rFonts w:ascii="Arial" w:hAnsi="Arial" w:cs="Arial"/>
          <w:color w:val="595959" w:themeColor="text1" w:themeTint="A6"/>
        </w:rPr>
        <w:t>131</w:t>
      </w:r>
      <w:r w:rsidR="00F332DB">
        <w:rPr>
          <w:rFonts w:ascii="Arial" w:hAnsi="Arial" w:cs="Arial"/>
          <w:color w:val="595959" w:themeColor="text1" w:themeTint="A6"/>
        </w:rPr>
        <w:t>,</w:t>
      </w:r>
      <w:r w:rsidR="00E93B7D">
        <w:rPr>
          <w:rFonts w:ascii="Arial" w:hAnsi="Arial" w:cs="Arial"/>
          <w:color w:val="595959" w:themeColor="text1" w:themeTint="A6"/>
        </w:rPr>
        <w:t>0</w:t>
      </w:r>
      <w:r w:rsidR="0084718D">
        <w:rPr>
          <w:rFonts w:ascii="Arial" w:hAnsi="Arial" w:cs="Arial"/>
          <w:color w:val="595959" w:themeColor="text1" w:themeTint="A6"/>
        </w:rPr>
        <w:t xml:space="preserve"> x </w:t>
      </w:r>
      <w:r w:rsidR="00E44148">
        <w:rPr>
          <w:rFonts w:ascii="Arial" w:hAnsi="Arial" w:cs="Arial"/>
          <w:color w:val="595959" w:themeColor="text1" w:themeTint="A6"/>
        </w:rPr>
        <w:t>64</w:t>
      </w:r>
      <w:r w:rsidR="00F332DB">
        <w:rPr>
          <w:rFonts w:ascii="Arial" w:hAnsi="Arial" w:cs="Arial"/>
          <w:color w:val="595959" w:themeColor="text1" w:themeTint="A6"/>
        </w:rPr>
        <w:t>,</w:t>
      </w:r>
      <w:r w:rsidR="00E93B7D">
        <w:rPr>
          <w:rFonts w:ascii="Arial" w:hAnsi="Arial" w:cs="Arial"/>
          <w:color w:val="595959" w:themeColor="text1" w:themeTint="A6"/>
        </w:rPr>
        <w:t>0</w:t>
      </w:r>
      <w:r w:rsidR="00BF7D56" w:rsidRPr="00BF7D56">
        <w:rPr>
          <w:rFonts w:ascii="Arial" w:hAnsi="Arial" w:cs="Arial"/>
          <w:color w:val="595959" w:themeColor="text1" w:themeTint="A6"/>
        </w:rPr>
        <w:t xml:space="preserve"> x </w:t>
      </w:r>
      <w:r w:rsidR="00E44148">
        <w:rPr>
          <w:rFonts w:ascii="Arial" w:hAnsi="Arial" w:cs="Arial"/>
          <w:color w:val="595959" w:themeColor="text1" w:themeTint="A6"/>
        </w:rPr>
        <w:t>30</w:t>
      </w:r>
      <w:r>
        <w:rPr>
          <w:rFonts w:ascii="Arial" w:hAnsi="Arial" w:cs="Arial"/>
          <w:color w:val="595959" w:themeColor="text1" w:themeTint="A6"/>
        </w:rPr>
        <w:t>8</w:t>
      </w:r>
      <w:r w:rsidR="00F332DB">
        <w:rPr>
          <w:rFonts w:ascii="Arial" w:hAnsi="Arial" w:cs="Arial"/>
          <w:color w:val="595959" w:themeColor="text1" w:themeTint="A6"/>
        </w:rPr>
        <w:t>,0</w:t>
      </w:r>
      <w:r w:rsidR="00BF7D56" w:rsidRPr="00BF7D56">
        <w:rPr>
          <w:rFonts w:ascii="Arial" w:hAnsi="Arial" w:cs="Arial"/>
          <w:color w:val="595959" w:themeColor="text1" w:themeTint="A6"/>
        </w:rPr>
        <w:t>mm</w:t>
      </w:r>
    </w:p>
    <w:p w14:paraId="317F10A5" w14:textId="1A33156E" w:rsidR="00E44148" w:rsidRDefault="00E44148" w:rsidP="00E44148">
      <w:pPr>
        <w:spacing w:line="360" w:lineRule="auto"/>
        <w:ind w:right="-658"/>
        <w:rPr>
          <w:rFonts w:ascii="Arial" w:hAnsi="Arial" w:cs="Arial"/>
          <w:color w:val="595959" w:themeColor="text1" w:themeTint="A6"/>
          <w:sz w:val="21"/>
          <w:szCs w:val="21"/>
        </w:rPr>
      </w:pPr>
      <w:r>
        <w:rPr>
          <w:rFonts w:ascii="Arial" w:hAnsi="Arial" w:cs="Arial"/>
          <w:color w:val="595959" w:themeColor="text1" w:themeTint="A6"/>
        </w:rPr>
        <w:t xml:space="preserve">* </w:t>
      </w:r>
      <w:r w:rsidRPr="00E44148">
        <w:rPr>
          <w:rFonts w:ascii="Arial" w:hAnsi="Arial" w:cs="Arial"/>
          <w:color w:val="595959" w:themeColor="text1" w:themeTint="A6"/>
          <w:sz w:val="21"/>
          <w:szCs w:val="21"/>
        </w:rPr>
        <w:t>Altura acima</w:t>
      </w:r>
      <w:r>
        <w:rPr>
          <w:rFonts w:ascii="Arial" w:hAnsi="Arial" w:cs="Arial"/>
          <w:color w:val="595959" w:themeColor="text1" w:themeTint="A6"/>
          <w:sz w:val="21"/>
          <w:szCs w:val="21"/>
        </w:rPr>
        <w:t xml:space="preserve"> d</w:t>
      </w:r>
      <w:r w:rsidRPr="00E44148">
        <w:rPr>
          <w:rFonts w:ascii="Arial" w:hAnsi="Arial" w:cs="Arial"/>
          <w:color w:val="595959" w:themeColor="text1" w:themeTint="A6"/>
          <w:sz w:val="21"/>
          <w:szCs w:val="21"/>
        </w:rPr>
        <w:t>a bancada</w:t>
      </w:r>
      <w:r>
        <w:rPr>
          <w:rFonts w:ascii="Arial" w:hAnsi="Arial" w:cs="Arial"/>
          <w:color w:val="595959" w:themeColor="text1" w:themeTint="A6"/>
          <w:sz w:val="21"/>
          <w:szCs w:val="21"/>
        </w:rPr>
        <w:t>: 240,0mm</w:t>
      </w:r>
    </w:p>
    <w:p w14:paraId="34C9DEE6" w14:textId="77DAA9FD" w:rsidR="00B63BAD" w:rsidRPr="00E44148" w:rsidRDefault="00B63BAD" w:rsidP="00E44148">
      <w:pPr>
        <w:spacing w:line="360" w:lineRule="auto"/>
        <w:ind w:right="-658"/>
        <w:rPr>
          <w:rFonts w:ascii="Arial" w:hAnsi="Arial" w:cs="Arial"/>
          <w:color w:val="595959" w:themeColor="text1" w:themeTint="A6"/>
        </w:rPr>
      </w:pPr>
      <w:r>
        <w:rPr>
          <w:rFonts w:ascii="Arial" w:hAnsi="Arial" w:cs="Arial"/>
          <w:color w:val="595959" w:themeColor="text1" w:themeTint="A6"/>
          <w:sz w:val="21"/>
          <w:szCs w:val="21"/>
        </w:rPr>
        <w:t xml:space="preserve">* * </w:t>
      </w:r>
      <w:r>
        <w:rPr>
          <w:rFonts w:ascii="Calibri" w:hAnsi="Calibri" w:cs="Calibri"/>
          <w:color w:val="595959" w:themeColor="text1" w:themeTint="A6"/>
          <w:sz w:val="21"/>
          <w:szCs w:val="21"/>
        </w:rPr>
        <w:t>Ø</w:t>
      </w:r>
      <w:r>
        <w:rPr>
          <w:rFonts w:ascii="Arial" w:hAnsi="Arial" w:cs="Arial"/>
          <w:color w:val="595959" w:themeColor="text1" w:themeTint="A6"/>
          <w:sz w:val="21"/>
          <w:szCs w:val="21"/>
        </w:rPr>
        <w:t xml:space="preserve"> da rosca da torneira: 10,6mm</w:t>
      </w:r>
    </w:p>
    <w:p w14:paraId="72AE5B89" w14:textId="77777777" w:rsidR="00BF7D56" w:rsidRPr="00F332DB" w:rsidRDefault="00BF7D56" w:rsidP="0084718D">
      <w:pPr>
        <w:spacing w:line="360" w:lineRule="auto"/>
        <w:ind w:right="-658"/>
        <w:rPr>
          <w:rFonts w:ascii="Arial" w:hAnsi="Arial" w:cs="Arial"/>
          <w:color w:val="595959" w:themeColor="text1" w:themeTint="A6"/>
        </w:rPr>
      </w:pPr>
      <w:r w:rsidRPr="00830366">
        <w:rPr>
          <w:rFonts w:ascii="Arial" w:hAnsi="Arial" w:cs="Arial"/>
          <w:b/>
          <w:color w:val="595959" w:themeColor="text1" w:themeTint="A6"/>
        </w:rPr>
        <w:t>Composição</w:t>
      </w:r>
      <w:r w:rsidR="0084718D">
        <w:rPr>
          <w:rFonts w:ascii="Arial" w:hAnsi="Arial" w:cs="Arial"/>
          <w:b/>
          <w:color w:val="595959" w:themeColor="text1" w:themeTint="A6"/>
        </w:rPr>
        <w:t xml:space="preserve">: </w:t>
      </w:r>
      <w:r w:rsidR="00F332DB">
        <w:rPr>
          <w:rFonts w:ascii="Arial" w:hAnsi="Arial" w:cs="Arial"/>
          <w:color w:val="595959" w:themeColor="text1" w:themeTint="A6"/>
        </w:rPr>
        <w:t>metal</w:t>
      </w:r>
      <w:r w:rsidR="003638C6">
        <w:rPr>
          <w:rFonts w:ascii="Arial" w:hAnsi="Arial" w:cs="Arial"/>
          <w:color w:val="595959" w:themeColor="text1" w:themeTint="A6"/>
        </w:rPr>
        <w:t xml:space="preserve"> (materia</w:t>
      </w:r>
      <w:r w:rsidR="00E44148">
        <w:rPr>
          <w:rFonts w:ascii="Arial" w:hAnsi="Arial" w:cs="Arial"/>
          <w:color w:val="595959" w:themeColor="text1" w:themeTint="A6"/>
        </w:rPr>
        <w:t>l</w:t>
      </w:r>
      <w:r w:rsidR="003638C6">
        <w:rPr>
          <w:rFonts w:ascii="Arial" w:hAnsi="Arial" w:cs="Arial"/>
          <w:color w:val="595959" w:themeColor="text1" w:themeTint="A6"/>
        </w:rPr>
        <w:t xml:space="preserve"> 100% atóxico)</w:t>
      </w:r>
    </w:p>
    <w:p w14:paraId="25FA8F8E" w14:textId="3D0A3CE3" w:rsidR="00C20A42" w:rsidRPr="00BF7D56" w:rsidRDefault="00BF7D56" w:rsidP="00830366">
      <w:pPr>
        <w:spacing w:line="360" w:lineRule="auto"/>
        <w:ind w:right="-658"/>
        <w:rPr>
          <w:rFonts w:ascii="Arial" w:hAnsi="Arial" w:cs="Arial"/>
          <w:color w:val="595959" w:themeColor="text1" w:themeTint="A6"/>
        </w:rPr>
      </w:pPr>
      <w:r w:rsidRPr="00830366">
        <w:rPr>
          <w:rFonts w:ascii="Arial" w:hAnsi="Arial" w:cs="Arial"/>
          <w:b/>
          <w:color w:val="595959" w:themeColor="text1" w:themeTint="A6"/>
        </w:rPr>
        <w:t>Conexões Entrada / Saída</w:t>
      </w:r>
      <w:r w:rsidR="00C20A42" w:rsidRPr="00830366">
        <w:rPr>
          <w:rFonts w:ascii="Arial" w:hAnsi="Arial" w:cs="Arial"/>
          <w:b/>
          <w:color w:val="595959" w:themeColor="text1" w:themeTint="A6"/>
        </w:rPr>
        <w:t>:</w:t>
      </w:r>
      <w:r w:rsidR="00C20A42" w:rsidRPr="00BF7D56">
        <w:rPr>
          <w:rFonts w:ascii="Arial" w:hAnsi="Arial" w:cs="Arial"/>
          <w:color w:val="595959" w:themeColor="text1" w:themeTint="A6"/>
        </w:rPr>
        <w:t xml:space="preserve"> </w:t>
      </w:r>
      <w:r w:rsidR="0084718D">
        <w:rPr>
          <w:rFonts w:ascii="Arial" w:hAnsi="Arial" w:cs="Arial"/>
          <w:color w:val="595959" w:themeColor="text1" w:themeTint="A6"/>
        </w:rPr>
        <w:t xml:space="preserve">¼ </w:t>
      </w:r>
      <w:r w:rsidR="00901738">
        <w:rPr>
          <w:rFonts w:ascii="Arial" w:hAnsi="Arial" w:cs="Arial"/>
          <w:color w:val="595959" w:themeColor="text1" w:themeTint="A6"/>
        </w:rPr>
        <w:t xml:space="preserve">ou 5/16 </w:t>
      </w:r>
      <w:r w:rsidR="00460298">
        <w:rPr>
          <w:rFonts w:ascii="Arial" w:hAnsi="Arial" w:cs="Arial"/>
          <w:color w:val="595959" w:themeColor="text1" w:themeTint="A6"/>
        </w:rPr>
        <w:t>po</w:t>
      </w:r>
      <w:r w:rsidRPr="00BF7D56">
        <w:rPr>
          <w:rFonts w:ascii="Arial" w:hAnsi="Arial" w:cs="Arial"/>
          <w:color w:val="595959" w:themeColor="text1" w:themeTint="A6"/>
        </w:rPr>
        <w:t>legada</w:t>
      </w:r>
    </w:p>
    <w:p w14:paraId="18620CEF" w14:textId="77777777" w:rsidR="00BF7D56" w:rsidRPr="00BF7D56" w:rsidRDefault="00BF7D56" w:rsidP="00830366">
      <w:pPr>
        <w:spacing w:line="360" w:lineRule="auto"/>
        <w:ind w:right="-658"/>
        <w:rPr>
          <w:rFonts w:ascii="Arial" w:eastAsiaTheme="minorHAnsi" w:hAnsi="Arial" w:cs="Arial"/>
          <w:color w:val="595959" w:themeColor="text1" w:themeTint="A6"/>
          <w:lang w:eastAsia="en-US"/>
        </w:rPr>
      </w:pPr>
      <w:r w:rsidRPr="00830366">
        <w:rPr>
          <w:rFonts w:ascii="Arial" w:hAnsi="Arial" w:cs="Arial"/>
          <w:b/>
          <w:color w:val="595959" w:themeColor="text1" w:themeTint="A6"/>
        </w:rPr>
        <w:t>Temperatura de Operação:</w:t>
      </w:r>
      <w:r w:rsidR="00732BF3">
        <w:rPr>
          <w:rFonts w:ascii="Arial" w:hAnsi="Arial" w:cs="Arial"/>
          <w:b/>
          <w:color w:val="595959" w:themeColor="text1" w:themeTint="A6"/>
        </w:rPr>
        <w:t xml:space="preserve"> </w:t>
      </w:r>
      <w:r w:rsidRPr="00BF7D56">
        <w:rPr>
          <w:rFonts w:ascii="Arial" w:hAnsi="Arial" w:cs="Arial"/>
          <w:color w:val="595959" w:themeColor="text1" w:themeTint="A6"/>
        </w:rPr>
        <w:t xml:space="preserve">Máx. </w:t>
      </w:r>
      <w:r w:rsidR="00732BF3">
        <w:rPr>
          <w:rFonts w:ascii="Arial" w:hAnsi="Arial" w:cs="Arial"/>
          <w:color w:val="595959" w:themeColor="text1" w:themeTint="A6"/>
        </w:rPr>
        <w:t>7</w:t>
      </w:r>
      <w:r w:rsidRPr="00BF7D56">
        <w:rPr>
          <w:rFonts w:ascii="Arial" w:hAnsi="Arial" w:cs="Arial"/>
          <w:color w:val="595959" w:themeColor="text1" w:themeTint="A6"/>
        </w:rPr>
        <w:t xml:space="preserve">0 </w:t>
      </w:r>
      <w:r w:rsidR="0044720B">
        <w:rPr>
          <w:rFonts w:ascii="Arial" w:hAnsi="Arial" w:cs="Arial"/>
          <w:color w:val="595959" w:themeColor="text1" w:themeTint="A6"/>
        </w:rPr>
        <w:t xml:space="preserve">°C </w:t>
      </w:r>
      <w:r w:rsidRPr="00BF7D56">
        <w:rPr>
          <w:rFonts w:ascii="Arial" w:hAnsi="Arial" w:cs="Arial"/>
          <w:color w:val="595959" w:themeColor="text1" w:themeTint="A6"/>
        </w:rPr>
        <w:t xml:space="preserve">/ Mín. 1 </w:t>
      </w:r>
      <w:r w:rsidR="0044720B">
        <w:rPr>
          <w:rFonts w:ascii="Arial" w:hAnsi="Arial" w:cs="Arial"/>
          <w:color w:val="595959" w:themeColor="text1" w:themeTint="A6"/>
        </w:rPr>
        <w:t>°C</w:t>
      </w:r>
    </w:p>
    <w:p w14:paraId="0496F835" w14:textId="77777777" w:rsidR="00BF7D56" w:rsidRPr="00BF7D56" w:rsidRDefault="00BF7D56" w:rsidP="00830366">
      <w:pPr>
        <w:spacing w:line="360" w:lineRule="auto"/>
        <w:ind w:right="-658"/>
        <w:rPr>
          <w:rFonts w:ascii="Arial" w:hAnsi="Arial" w:cs="Arial"/>
          <w:color w:val="595959" w:themeColor="text1" w:themeTint="A6"/>
        </w:rPr>
      </w:pPr>
      <w:r w:rsidRPr="00830366">
        <w:rPr>
          <w:rFonts w:ascii="Arial" w:eastAsiaTheme="minorHAnsi" w:hAnsi="Arial" w:cs="Arial"/>
          <w:b/>
          <w:color w:val="595959" w:themeColor="text1" w:themeTint="A6"/>
          <w:lang w:eastAsia="en-US"/>
        </w:rPr>
        <w:t>Pressão de Opera</w:t>
      </w:r>
      <w:r w:rsidRPr="00830366">
        <w:rPr>
          <w:rFonts w:ascii="Arial" w:eastAsia="Calibri" w:hAnsi="Arial" w:cs="Arial"/>
          <w:b/>
          <w:color w:val="595959" w:themeColor="text1" w:themeTint="A6"/>
          <w:lang w:eastAsia="en-US"/>
        </w:rPr>
        <w:t>ção</w:t>
      </w:r>
      <w:r w:rsidRPr="00830366">
        <w:rPr>
          <w:rFonts w:ascii="Arial" w:eastAsiaTheme="minorHAnsi" w:hAnsi="Arial" w:cs="Arial"/>
          <w:b/>
          <w:color w:val="595959" w:themeColor="text1" w:themeTint="A6"/>
          <w:lang w:eastAsia="en-US"/>
        </w:rPr>
        <w:t>:</w:t>
      </w:r>
      <w:r w:rsidRPr="00BF7D56">
        <w:rPr>
          <w:rFonts w:ascii="Arial" w:eastAsiaTheme="minorHAnsi" w:hAnsi="Arial" w:cs="Arial"/>
          <w:color w:val="595959" w:themeColor="text1" w:themeTint="A6"/>
          <w:lang w:eastAsia="en-US"/>
        </w:rPr>
        <w:t xml:space="preserve"> </w:t>
      </w:r>
      <w:r w:rsidRPr="00BF7D56">
        <w:rPr>
          <w:rFonts w:ascii="Arial" w:hAnsi="Arial" w:cs="Arial"/>
          <w:color w:val="595959" w:themeColor="text1" w:themeTint="A6"/>
        </w:rPr>
        <w:t>M</w:t>
      </w:r>
      <w:r w:rsidRPr="00BF7D56">
        <w:rPr>
          <w:rFonts w:ascii="Arial" w:eastAsia="Calibri" w:hAnsi="Arial" w:cs="Arial"/>
          <w:color w:val="595959" w:themeColor="text1" w:themeTint="A6"/>
        </w:rPr>
        <w:t>áx</w:t>
      </w:r>
      <w:r w:rsidRPr="00BF7D56">
        <w:rPr>
          <w:rFonts w:ascii="Arial" w:hAnsi="Arial" w:cs="Arial"/>
          <w:color w:val="595959" w:themeColor="text1" w:themeTint="A6"/>
        </w:rPr>
        <w:t xml:space="preserve">. </w:t>
      </w:r>
      <w:r w:rsidR="00460298">
        <w:rPr>
          <w:rFonts w:ascii="Arial" w:hAnsi="Arial" w:cs="Arial"/>
          <w:color w:val="595959" w:themeColor="text1" w:themeTint="A6"/>
        </w:rPr>
        <w:t>392</w:t>
      </w:r>
      <w:r w:rsidRPr="00BF7D56">
        <w:rPr>
          <w:rFonts w:ascii="Arial" w:hAnsi="Arial" w:cs="Arial"/>
          <w:color w:val="595959" w:themeColor="text1" w:themeTint="A6"/>
        </w:rPr>
        <w:t xml:space="preserve"> </w:t>
      </w:r>
      <w:r w:rsidR="00460298">
        <w:rPr>
          <w:rFonts w:ascii="Arial" w:hAnsi="Arial" w:cs="Arial"/>
          <w:color w:val="595959" w:themeColor="text1" w:themeTint="A6"/>
        </w:rPr>
        <w:t xml:space="preserve">kPa </w:t>
      </w:r>
      <w:r w:rsidRPr="00BF7D56">
        <w:rPr>
          <w:rFonts w:ascii="Arial" w:hAnsi="Arial" w:cs="Arial"/>
          <w:color w:val="595959" w:themeColor="text1" w:themeTint="A6"/>
        </w:rPr>
        <w:t>(</w:t>
      </w:r>
      <w:r w:rsidR="00460298">
        <w:rPr>
          <w:rFonts w:ascii="Arial" w:hAnsi="Arial" w:cs="Arial"/>
          <w:color w:val="595959" w:themeColor="text1" w:themeTint="A6"/>
        </w:rPr>
        <w:t>4</w:t>
      </w:r>
      <w:r w:rsidRPr="00BF7D56">
        <w:rPr>
          <w:rFonts w:ascii="Arial" w:hAnsi="Arial" w:cs="Arial"/>
          <w:color w:val="595959" w:themeColor="text1" w:themeTint="A6"/>
        </w:rPr>
        <w:t>,0</w:t>
      </w:r>
      <w:r w:rsidR="00460298">
        <w:rPr>
          <w:rFonts w:ascii="Arial" w:hAnsi="Arial" w:cs="Arial"/>
          <w:color w:val="595959" w:themeColor="text1" w:themeTint="A6"/>
        </w:rPr>
        <w:t xml:space="preserve"> bar</w:t>
      </w:r>
      <w:r w:rsidRPr="00BF7D56">
        <w:rPr>
          <w:rFonts w:ascii="Arial" w:hAnsi="Arial" w:cs="Arial"/>
          <w:color w:val="595959" w:themeColor="text1" w:themeTint="A6"/>
        </w:rPr>
        <w:t xml:space="preserve">)  /  </w:t>
      </w:r>
      <w:r w:rsidRPr="00BF7D56">
        <w:rPr>
          <w:rFonts w:ascii="Arial" w:eastAsia="Calibri" w:hAnsi="Arial" w:cs="Arial"/>
          <w:color w:val="595959" w:themeColor="text1" w:themeTint="A6"/>
        </w:rPr>
        <w:t>Mín</w:t>
      </w:r>
      <w:r w:rsidRPr="00BF7D56">
        <w:rPr>
          <w:rFonts w:ascii="Arial" w:hAnsi="Arial" w:cs="Arial"/>
          <w:color w:val="595959" w:themeColor="text1" w:themeTint="A6"/>
        </w:rPr>
        <w:t xml:space="preserve">. 19,6 </w:t>
      </w:r>
      <w:r w:rsidR="00460298">
        <w:rPr>
          <w:rFonts w:ascii="Arial" w:hAnsi="Arial" w:cs="Arial"/>
          <w:color w:val="595959" w:themeColor="text1" w:themeTint="A6"/>
        </w:rPr>
        <w:t xml:space="preserve">kPa </w:t>
      </w:r>
      <w:r w:rsidRPr="00BF7D56">
        <w:rPr>
          <w:rFonts w:ascii="Arial" w:hAnsi="Arial" w:cs="Arial"/>
          <w:color w:val="595959" w:themeColor="text1" w:themeTint="A6"/>
        </w:rPr>
        <w:t>(0,2</w:t>
      </w:r>
      <w:r w:rsidR="00460298">
        <w:rPr>
          <w:rFonts w:ascii="Arial" w:hAnsi="Arial" w:cs="Arial"/>
          <w:color w:val="595959" w:themeColor="text1" w:themeTint="A6"/>
        </w:rPr>
        <w:t xml:space="preserve"> bar</w:t>
      </w:r>
      <w:r w:rsidRPr="00BF7D56">
        <w:rPr>
          <w:rFonts w:ascii="Arial" w:hAnsi="Arial" w:cs="Arial"/>
          <w:color w:val="595959" w:themeColor="text1" w:themeTint="A6"/>
        </w:rPr>
        <w:t>)</w:t>
      </w:r>
    </w:p>
    <w:p w14:paraId="2EBCB264" w14:textId="324B4B8F" w:rsidR="00BF7D56" w:rsidRPr="00732BF3" w:rsidRDefault="00732BF3" w:rsidP="00901738">
      <w:pPr>
        <w:tabs>
          <w:tab w:val="left" w:pos="7035"/>
        </w:tabs>
        <w:spacing w:line="360" w:lineRule="auto"/>
        <w:ind w:right="-658"/>
        <w:rPr>
          <w:rFonts w:ascii="Arial" w:hAnsi="Arial" w:cs="Arial"/>
          <w:color w:val="595959" w:themeColor="text1" w:themeTint="A6"/>
        </w:rPr>
      </w:pPr>
      <w:r>
        <w:rPr>
          <w:rFonts w:ascii="Arial" w:hAnsi="Arial" w:cs="Arial"/>
          <w:b/>
          <w:color w:val="595959" w:themeColor="text1" w:themeTint="A6"/>
        </w:rPr>
        <w:t>Classe Retenção Partículas:</w:t>
      </w:r>
      <w:r>
        <w:rPr>
          <w:rFonts w:ascii="Arial" w:hAnsi="Arial" w:cs="Arial"/>
          <w:color w:val="595959" w:themeColor="text1" w:themeTint="A6"/>
        </w:rPr>
        <w:t xml:space="preserve"> </w:t>
      </w:r>
      <w:r w:rsidRPr="00BF7D56">
        <w:rPr>
          <w:rFonts w:ascii="Arial" w:hAnsi="Arial" w:cs="Arial"/>
          <w:color w:val="595959" w:themeColor="text1" w:themeTint="A6"/>
        </w:rPr>
        <w:t>não aplicável</w:t>
      </w:r>
      <w:r w:rsidR="00901738">
        <w:rPr>
          <w:rFonts w:ascii="Arial" w:hAnsi="Arial" w:cs="Arial"/>
          <w:color w:val="595959" w:themeColor="text1" w:themeTint="A6"/>
        </w:rPr>
        <w:tab/>
      </w:r>
    </w:p>
    <w:p w14:paraId="18147575" w14:textId="77777777" w:rsidR="00BF7D56" w:rsidRPr="00BF7D56" w:rsidRDefault="00BF7D56" w:rsidP="00830366">
      <w:pPr>
        <w:spacing w:line="360" w:lineRule="auto"/>
        <w:rPr>
          <w:rFonts w:ascii="Arial" w:hAnsi="Arial" w:cs="Arial"/>
          <w:color w:val="595959" w:themeColor="text1" w:themeTint="A6"/>
        </w:rPr>
      </w:pPr>
      <w:r w:rsidRPr="00830366">
        <w:rPr>
          <w:rFonts w:ascii="Arial" w:hAnsi="Arial" w:cs="Arial"/>
          <w:b/>
          <w:color w:val="595959" w:themeColor="text1" w:themeTint="A6"/>
        </w:rPr>
        <w:t>Eficiência Redução Cloro Livre:</w:t>
      </w:r>
      <w:r w:rsidRPr="00BF7D56">
        <w:rPr>
          <w:rFonts w:ascii="Arial" w:hAnsi="Arial" w:cs="Arial"/>
          <w:color w:val="595959" w:themeColor="text1" w:themeTint="A6"/>
        </w:rPr>
        <w:t xml:space="preserve"> </w:t>
      </w:r>
      <w:r w:rsidR="00732BF3" w:rsidRPr="00BF7D56">
        <w:rPr>
          <w:rFonts w:ascii="Arial" w:hAnsi="Arial" w:cs="Arial"/>
          <w:color w:val="595959" w:themeColor="text1" w:themeTint="A6"/>
        </w:rPr>
        <w:t>não aplicável</w:t>
      </w:r>
    </w:p>
    <w:p w14:paraId="63EAB5C9" w14:textId="77777777" w:rsidR="00BF7D56" w:rsidRPr="00BF7D56" w:rsidRDefault="00BF7D56" w:rsidP="00830366">
      <w:pPr>
        <w:spacing w:line="360" w:lineRule="auto"/>
        <w:rPr>
          <w:rFonts w:ascii="Arial" w:hAnsi="Arial" w:cs="Arial"/>
          <w:color w:val="595959" w:themeColor="text1" w:themeTint="A6"/>
        </w:rPr>
      </w:pPr>
      <w:r w:rsidRPr="00830366">
        <w:rPr>
          <w:rFonts w:ascii="Arial" w:hAnsi="Arial" w:cs="Arial"/>
          <w:b/>
          <w:color w:val="595959" w:themeColor="text1" w:themeTint="A6"/>
        </w:rPr>
        <w:t>Eficiência Bacteriológica:</w:t>
      </w:r>
      <w:r w:rsidRPr="00BF7D56">
        <w:rPr>
          <w:rFonts w:ascii="Arial" w:hAnsi="Arial" w:cs="Arial"/>
          <w:color w:val="595959" w:themeColor="text1" w:themeTint="A6"/>
        </w:rPr>
        <w:t xml:space="preserve"> não aplicável</w:t>
      </w:r>
    </w:p>
    <w:p w14:paraId="3E4CC745" w14:textId="77777777" w:rsidR="00BF7D56" w:rsidRPr="00BF7D56" w:rsidRDefault="00BF7D56" w:rsidP="00830366">
      <w:pPr>
        <w:spacing w:line="360" w:lineRule="auto"/>
        <w:rPr>
          <w:rFonts w:ascii="Arial" w:hAnsi="Arial" w:cs="Arial"/>
          <w:color w:val="595959" w:themeColor="text1" w:themeTint="A6"/>
        </w:rPr>
      </w:pPr>
      <w:r w:rsidRPr="00830366">
        <w:rPr>
          <w:rFonts w:ascii="Arial" w:hAnsi="Arial" w:cs="Arial"/>
          <w:b/>
          <w:color w:val="595959" w:themeColor="text1" w:themeTint="A6"/>
        </w:rPr>
        <w:t>Controle Nível Microbiológico:</w:t>
      </w:r>
      <w:r w:rsidRPr="00BF7D56">
        <w:rPr>
          <w:rFonts w:ascii="Arial" w:hAnsi="Arial" w:cs="Arial"/>
          <w:color w:val="595959" w:themeColor="text1" w:themeTint="A6"/>
        </w:rPr>
        <w:t xml:space="preserve"> </w:t>
      </w:r>
      <w:r w:rsidR="00732BF3" w:rsidRPr="00BF7D56">
        <w:rPr>
          <w:rFonts w:ascii="Arial" w:hAnsi="Arial" w:cs="Arial"/>
          <w:color w:val="595959" w:themeColor="text1" w:themeTint="A6"/>
        </w:rPr>
        <w:t>não aplicável</w:t>
      </w:r>
    </w:p>
    <w:p w14:paraId="22858772" w14:textId="77777777" w:rsidR="00BF7D56" w:rsidRPr="00BF7D56" w:rsidRDefault="00BF7D56" w:rsidP="00830366">
      <w:pPr>
        <w:spacing w:line="360" w:lineRule="auto"/>
        <w:rPr>
          <w:rFonts w:ascii="Arial" w:hAnsi="Arial" w:cs="Arial"/>
          <w:color w:val="595959" w:themeColor="text1" w:themeTint="A6"/>
        </w:rPr>
      </w:pPr>
      <w:r w:rsidRPr="00830366">
        <w:rPr>
          <w:rFonts w:ascii="Arial" w:hAnsi="Arial" w:cs="Arial"/>
          <w:b/>
          <w:color w:val="595959" w:themeColor="text1" w:themeTint="A6"/>
        </w:rPr>
        <w:t>Extraíveis:</w:t>
      </w:r>
      <w:r w:rsidRPr="00BF7D56">
        <w:rPr>
          <w:rFonts w:ascii="Arial" w:hAnsi="Arial" w:cs="Arial"/>
          <w:color w:val="595959" w:themeColor="text1" w:themeTint="A6"/>
        </w:rPr>
        <w:t xml:space="preserve"> </w:t>
      </w:r>
      <w:r w:rsidR="0084718D">
        <w:rPr>
          <w:rFonts w:ascii="Arial" w:hAnsi="Arial" w:cs="Arial"/>
          <w:color w:val="595959" w:themeColor="text1" w:themeTint="A6"/>
        </w:rPr>
        <w:t>aprovado</w:t>
      </w:r>
    </w:p>
    <w:p w14:paraId="77A9F109" w14:textId="77777777" w:rsidR="00BF7D56" w:rsidRPr="00BF7D56" w:rsidRDefault="00BF7D56" w:rsidP="00830366">
      <w:pPr>
        <w:spacing w:line="360" w:lineRule="auto"/>
        <w:rPr>
          <w:rFonts w:ascii="Arial" w:hAnsi="Arial" w:cs="Arial"/>
          <w:color w:val="595959" w:themeColor="text1" w:themeTint="A6"/>
        </w:rPr>
      </w:pPr>
      <w:r w:rsidRPr="00830366">
        <w:rPr>
          <w:rFonts w:ascii="Arial" w:hAnsi="Arial" w:cs="Arial"/>
          <w:b/>
          <w:color w:val="595959" w:themeColor="text1" w:themeTint="A6"/>
        </w:rPr>
        <w:t>Vazão Máxima:</w:t>
      </w:r>
      <w:r w:rsidRPr="00BF7D56">
        <w:rPr>
          <w:rFonts w:ascii="Arial" w:hAnsi="Arial" w:cs="Arial"/>
          <w:color w:val="595959" w:themeColor="text1" w:themeTint="A6"/>
        </w:rPr>
        <w:t xml:space="preserve"> </w:t>
      </w:r>
      <w:r w:rsidR="0084718D">
        <w:rPr>
          <w:rFonts w:ascii="Arial" w:hAnsi="Arial" w:cs="Arial"/>
          <w:color w:val="595959" w:themeColor="text1" w:themeTint="A6"/>
        </w:rPr>
        <w:t>não aplicável</w:t>
      </w:r>
    </w:p>
    <w:p w14:paraId="4D90D131" w14:textId="77777777" w:rsidR="00BF7D56" w:rsidRPr="00BF7D56" w:rsidRDefault="00BF7D56" w:rsidP="00830366">
      <w:pPr>
        <w:spacing w:line="360" w:lineRule="auto"/>
        <w:rPr>
          <w:rFonts w:ascii="Arial" w:hAnsi="Arial" w:cs="Arial"/>
          <w:color w:val="595959" w:themeColor="text1" w:themeTint="A6"/>
        </w:rPr>
      </w:pPr>
    </w:p>
    <w:p w14:paraId="47B6266F" w14:textId="77777777" w:rsidR="00BF7D56" w:rsidRDefault="003148EB" w:rsidP="00BF7D56">
      <w:pPr>
        <w:spacing w:line="360" w:lineRule="auto"/>
        <w:rPr>
          <w:rFonts w:ascii="Arial" w:hAnsi="Arial" w:cs="Arial"/>
          <w:color w:val="595959" w:themeColor="text1" w:themeTint="A6"/>
        </w:rPr>
      </w:pPr>
      <w:r w:rsidRPr="00F42ABB">
        <w:rPr>
          <w:rFonts w:ascii="Arial" w:hAnsi="Arial" w:cs="Arial"/>
          <w:color w:val="595959" w:themeColor="text1" w:themeTint="A6"/>
          <w:sz w:val="20"/>
          <w:szCs w:val="20"/>
        </w:rPr>
        <w:t>Este Descritivo Técnico é impresso eletronicamente e válido sem assinatura.</w:t>
      </w:r>
    </w:p>
    <w:p w14:paraId="31ED3DCD" w14:textId="77777777" w:rsidR="00BF7D56" w:rsidRDefault="00BF7D56" w:rsidP="00BF7D56">
      <w:pPr>
        <w:spacing w:line="360" w:lineRule="auto"/>
        <w:rPr>
          <w:rFonts w:ascii="Arial" w:hAnsi="Arial" w:cs="Arial"/>
          <w:color w:val="595959" w:themeColor="text1" w:themeTint="A6"/>
        </w:rPr>
      </w:pPr>
    </w:p>
    <w:p w14:paraId="7568B444" w14:textId="77777777" w:rsidR="00BF7D56" w:rsidRPr="00BF7D56" w:rsidRDefault="00BF7D56" w:rsidP="00BF7D56">
      <w:pPr>
        <w:spacing w:line="360" w:lineRule="auto"/>
        <w:rPr>
          <w:rFonts w:ascii="Arial" w:hAnsi="Arial" w:cs="Arial"/>
          <w:color w:val="595959" w:themeColor="text1" w:themeTint="A6"/>
        </w:rPr>
      </w:pPr>
    </w:p>
    <w:p w14:paraId="4CD889E4" w14:textId="77777777" w:rsidR="00BF7D56" w:rsidRPr="00E31885" w:rsidRDefault="00BF7D56" w:rsidP="00BF7D56">
      <w:pPr>
        <w:ind w:right="-658"/>
        <w:rPr>
          <w:rFonts w:ascii="Arial" w:hAnsi="Arial" w:cs="Arial"/>
          <w:color w:val="595959" w:themeColor="text1" w:themeTint="A6"/>
        </w:rPr>
      </w:pPr>
    </w:p>
    <w:sectPr w:rsidR="00BF7D56" w:rsidRPr="00E31885" w:rsidSect="00830366">
      <w:headerReference w:type="even" r:id="rId10"/>
      <w:headerReference w:type="firs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5003" w14:textId="77777777" w:rsidR="006D2A83" w:rsidRDefault="006D2A83" w:rsidP="00011EFE">
      <w:r>
        <w:separator/>
      </w:r>
    </w:p>
  </w:endnote>
  <w:endnote w:type="continuationSeparator" w:id="0">
    <w:p w14:paraId="0BB11D04" w14:textId="77777777" w:rsidR="006D2A83" w:rsidRDefault="006D2A83" w:rsidP="000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D1CA" w14:textId="77777777" w:rsidR="006D2A83" w:rsidRDefault="006D2A83" w:rsidP="00011EFE">
      <w:r>
        <w:separator/>
      </w:r>
    </w:p>
  </w:footnote>
  <w:footnote w:type="continuationSeparator" w:id="0">
    <w:p w14:paraId="4D97ABDA" w14:textId="77777777" w:rsidR="006D2A83" w:rsidRDefault="006D2A83" w:rsidP="000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4A61" w14:textId="37B39F1F" w:rsidR="00011EFE" w:rsidRDefault="00181BAA">
    <w:pPr>
      <w:pStyle w:val="Cabealho"/>
    </w:pPr>
    <w:r>
      <w:rPr>
        <w:noProof/>
        <w:lang w:eastAsia="pt-BR"/>
      </w:rPr>
      <w:drawing>
        <wp:anchor distT="0" distB="0" distL="114300" distR="114300" simplePos="0" relativeHeight="251662336" behindDoc="1" locked="0" layoutInCell="1" allowOverlap="1" wp14:anchorId="23828BDA" wp14:editId="71A3E5CB">
          <wp:simplePos x="0" y="0"/>
          <wp:positionH relativeFrom="margin">
            <wp:align>center</wp:align>
          </wp:positionH>
          <wp:positionV relativeFrom="margin">
            <wp:align>center</wp:align>
          </wp:positionV>
          <wp:extent cx="7559040" cy="10692130"/>
          <wp:effectExtent l="0" t="0" r="0" b="0"/>
          <wp:wrapNone/>
          <wp:docPr id="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pict w14:anchorId="623BE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7216;mso-wrap-edited:f;mso-position-horizontal:center;mso-position-horizontal-relative:margin;mso-position-vertical:center;mso-position-vertical-relative:margin" wrapcoords="-27 0 82 308 245 615 462 923 735 1231 1115 1539 1659 1866 2448 2154 2476 2385 6447 2462 19723 2462 20784 2770 21138 3077 21355 3385 21491 3693 10827 4001 10800 20311 -27 20504 -27 21581 21600 21581 21600 20504 10773 20311 10800 4001 17900 4001 21600 3905 21600 0 -27 0">
          <v:imagedata r:id="rId2" o:title="descritivo_tecnic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E95F" w14:textId="50C237B8" w:rsidR="00011EFE" w:rsidRDefault="00181BAA">
    <w:pPr>
      <w:pStyle w:val="Cabealho"/>
    </w:pPr>
    <w:r>
      <w:rPr>
        <w:noProof/>
        <w:lang w:eastAsia="pt-BR"/>
      </w:rPr>
      <w:drawing>
        <wp:anchor distT="0" distB="0" distL="114300" distR="114300" simplePos="0" relativeHeight="251663360" behindDoc="1" locked="0" layoutInCell="1" allowOverlap="1" wp14:anchorId="2F630DC2" wp14:editId="38AC9AFA">
          <wp:simplePos x="0" y="0"/>
          <wp:positionH relativeFrom="margin">
            <wp:align>center</wp:align>
          </wp:positionH>
          <wp:positionV relativeFrom="margin">
            <wp:align>center</wp:align>
          </wp:positionV>
          <wp:extent cx="7559040" cy="10692130"/>
          <wp:effectExtent l="0" t="0" r="0" b="0"/>
          <wp:wrapNone/>
          <wp:docPr id="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pict w14:anchorId="0613A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6192;mso-wrap-edited:f;mso-position-horizontal:center;mso-position-horizontal-relative:margin;mso-position-vertical:center;mso-position-vertical-relative:margin" wrapcoords="-27 0 82 308 245 615 462 923 735 1231 1115 1539 1659 1866 2448 2154 2476 2385 6447 2462 19723 2462 20784 2770 21138 3077 21355 3385 21491 3693 10827 4001 10800 20311 -27 20504 -27 21581 21600 21581 21600 20504 10773 20311 10800 4001 17900 4001 21600 3905 21600 0 -27 0">
          <v:imagedata r:id="rId2" o:title="descritivo_tecnic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1C1B"/>
    <w:multiLevelType w:val="hybridMultilevel"/>
    <w:tmpl w:val="EE6427E6"/>
    <w:lvl w:ilvl="0" w:tplc="6F10453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603053"/>
    <w:multiLevelType w:val="hybridMultilevel"/>
    <w:tmpl w:val="1DA8132C"/>
    <w:lvl w:ilvl="0" w:tplc="46E89A7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0446282">
    <w:abstractNumId w:val="1"/>
  </w:num>
  <w:num w:numId="2" w16cid:durableId="210981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FE"/>
    <w:rsid w:val="00011EFE"/>
    <w:rsid w:val="00045D98"/>
    <w:rsid w:val="00091187"/>
    <w:rsid w:val="000A34C8"/>
    <w:rsid w:val="000A456A"/>
    <w:rsid w:val="00123F17"/>
    <w:rsid w:val="00156B45"/>
    <w:rsid w:val="00181BAA"/>
    <w:rsid w:val="001C1F26"/>
    <w:rsid w:val="001D7D3E"/>
    <w:rsid w:val="00237E30"/>
    <w:rsid w:val="00280FC6"/>
    <w:rsid w:val="0029691D"/>
    <w:rsid w:val="0029708C"/>
    <w:rsid w:val="003148EB"/>
    <w:rsid w:val="003320D0"/>
    <w:rsid w:val="003565F5"/>
    <w:rsid w:val="003638C6"/>
    <w:rsid w:val="00375084"/>
    <w:rsid w:val="003871E7"/>
    <w:rsid w:val="004132C0"/>
    <w:rsid w:val="004413F6"/>
    <w:rsid w:val="0044720B"/>
    <w:rsid w:val="00460298"/>
    <w:rsid w:val="00490A72"/>
    <w:rsid w:val="00496388"/>
    <w:rsid w:val="00516EB0"/>
    <w:rsid w:val="005D254B"/>
    <w:rsid w:val="0065083D"/>
    <w:rsid w:val="00654A05"/>
    <w:rsid w:val="00665606"/>
    <w:rsid w:val="006D2A83"/>
    <w:rsid w:val="00712479"/>
    <w:rsid w:val="00715F27"/>
    <w:rsid w:val="0071650D"/>
    <w:rsid w:val="00732BF3"/>
    <w:rsid w:val="00783ADB"/>
    <w:rsid w:val="007C42B5"/>
    <w:rsid w:val="00830366"/>
    <w:rsid w:val="0084194D"/>
    <w:rsid w:val="0084718D"/>
    <w:rsid w:val="00901738"/>
    <w:rsid w:val="009625D0"/>
    <w:rsid w:val="009D6587"/>
    <w:rsid w:val="00A12A4F"/>
    <w:rsid w:val="00A44234"/>
    <w:rsid w:val="00A66AA4"/>
    <w:rsid w:val="00A74050"/>
    <w:rsid w:val="00A84BE8"/>
    <w:rsid w:val="00B0367D"/>
    <w:rsid w:val="00B6219A"/>
    <w:rsid w:val="00B63BAD"/>
    <w:rsid w:val="00B76C2B"/>
    <w:rsid w:val="00BF7D56"/>
    <w:rsid w:val="00C0118C"/>
    <w:rsid w:val="00C178FA"/>
    <w:rsid w:val="00C20A42"/>
    <w:rsid w:val="00C345EE"/>
    <w:rsid w:val="00E31885"/>
    <w:rsid w:val="00E438A0"/>
    <w:rsid w:val="00E44148"/>
    <w:rsid w:val="00E63B79"/>
    <w:rsid w:val="00E70382"/>
    <w:rsid w:val="00E73A97"/>
    <w:rsid w:val="00E93B7D"/>
    <w:rsid w:val="00EF1927"/>
    <w:rsid w:val="00F2783F"/>
    <w:rsid w:val="00F332DB"/>
    <w:rsid w:val="00F703DA"/>
    <w:rsid w:val="00FC29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2AD77"/>
  <w15:docId w15:val="{1D1D0994-22F3-4987-B5D4-1359C163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42"/>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1EFE"/>
    <w:pPr>
      <w:tabs>
        <w:tab w:val="center" w:pos="4419"/>
        <w:tab w:val="right" w:pos="8838"/>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011EFE"/>
  </w:style>
  <w:style w:type="paragraph" w:styleId="Rodap">
    <w:name w:val="footer"/>
    <w:basedOn w:val="Normal"/>
    <w:link w:val="RodapChar"/>
    <w:uiPriority w:val="99"/>
    <w:unhideWhenUsed/>
    <w:rsid w:val="00011EFE"/>
    <w:pPr>
      <w:tabs>
        <w:tab w:val="center" w:pos="4419"/>
        <w:tab w:val="right" w:pos="8838"/>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011EFE"/>
  </w:style>
  <w:style w:type="paragraph" w:styleId="PargrafodaLista">
    <w:name w:val="List Paragraph"/>
    <w:basedOn w:val="Normal"/>
    <w:uiPriority w:val="34"/>
    <w:qFormat/>
    <w:rsid w:val="00E44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FB48-9310-47C1-B8D9-D31D0913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659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User</cp:lastModifiedBy>
  <cp:revision>2</cp:revision>
  <cp:lastPrinted>2017-05-10T20:31:00Z</cp:lastPrinted>
  <dcterms:created xsi:type="dcterms:W3CDTF">2023-11-23T20:30:00Z</dcterms:created>
  <dcterms:modified xsi:type="dcterms:W3CDTF">2023-11-23T20:30:00Z</dcterms:modified>
</cp:coreProperties>
</file>